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4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73AD99E7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76C52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3854AC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ИНСТРУКЦИЯ № </w:t>
      </w: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</w:p>
    <w:p w14:paraId="131C0F0C" w14:textId="62380583" w:rsidR="00EE6E97" w:rsidRPr="00BF7216" w:rsidRDefault="00EE6E97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hAnsi="Times New Roman" w:cs="Times New Roman"/>
          <w:b/>
        </w:rPr>
        <w:t xml:space="preserve">по охране труда </w:t>
      </w:r>
      <w:r w:rsidRPr="00BF7216">
        <w:rPr>
          <w:rFonts w:ascii="Times New Roman" w:hAnsi="Times New Roman" w:cs="Times New Roman"/>
          <w:b/>
        </w:rPr>
        <w:br/>
        <w:t>при проведении занятий по спортивным и подвижным играм</w:t>
      </w:r>
      <w:r w:rsidRPr="00EE6E97">
        <w:rPr>
          <w:b/>
        </w:rPr>
        <w:t xml:space="preserve"> </w:t>
      </w:r>
      <w:r w:rsidRPr="00EE6E97">
        <w:rPr>
          <w:b/>
        </w:rPr>
        <w:br/>
      </w:r>
    </w:p>
    <w:p w14:paraId="50B1F3E1" w14:textId="77777777" w:rsidR="00EE6E97" w:rsidRPr="00EE6E97" w:rsidRDefault="00EE6E97" w:rsidP="00EE6E97">
      <w:pPr>
        <w:pStyle w:val="a3"/>
        <w:shd w:val="clear" w:color="auto" w:fill="FFFFFF"/>
        <w:contextualSpacing/>
        <w:jc w:val="center"/>
        <w:rPr>
          <w:b/>
        </w:rPr>
      </w:pPr>
      <w:r w:rsidRPr="00EE6E97">
        <w:rPr>
          <w:b/>
        </w:rPr>
        <w:t>1. Общие требования безопасности</w:t>
      </w:r>
    </w:p>
    <w:p w14:paraId="55E5D654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1.1. К занятиям по спортивным и подвижным играм допускаются лица, прошедшие медицинский осмотр и инструктаж по охране труда.</w:t>
      </w:r>
    </w:p>
    <w:p w14:paraId="6D5C3B51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1.2. При проведении занятий должно соблюдаться расписание учебных занятий, установленные режимы занятий и отдыха. </w:t>
      </w:r>
    </w:p>
    <w:p w14:paraId="065C745C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1.3. При проведении занятий по спортивным и подвижным играм воз</w:t>
      </w:r>
      <w:r w:rsidRPr="00EE6E97">
        <w:softHyphen/>
        <w:t xml:space="preserve">можно воздействие на обучающихся следующих опасных факторов: </w:t>
      </w:r>
    </w:p>
    <w:p w14:paraId="23E8B07C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- травмы при столкновениях, нарушении правил проведения игры, при падениях на мокром, скользком полу или площадке. </w:t>
      </w:r>
    </w:p>
    <w:p w14:paraId="30C74E54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1.4. Занятия по спортивным и подвижным играм должны проводиться в спортивной одежде и спортивной обуви с нескользкой подошвой. </w:t>
      </w:r>
    </w:p>
    <w:p w14:paraId="6914B8B7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1.5. При проведении занятий по спортивным и подвижным играм дол</w:t>
      </w:r>
      <w:r w:rsidRPr="00EE6E97">
        <w:softHyphen/>
        <w:t>жна быть мед</w:t>
      </w:r>
      <w:r>
        <w:t xml:space="preserve">ицинская </w:t>
      </w:r>
      <w:r w:rsidRPr="00EE6E97">
        <w:t xml:space="preserve">аптечка, укомплектованная необходимыми медикаментами и перевязочными средствами для оказания первой помощи при травмах. </w:t>
      </w:r>
    </w:p>
    <w:p w14:paraId="5AFF3A44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1.6. Руководитель занятий и обучающиеся обязаны соблюдать правила пожарной безопасности, знать места расположения первичных средств по</w:t>
      </w:r>
      <w:r w:rsidRPr="00EE6E97">
        <w:softHyphen/>
        <w:t xml:space="preserve">жаротушения. </w:t>
      </w:r>
    </w:p>
    <w:p w14:paraId="0C6B313A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1.7. О каждом несчастном случае с обучающимся руководитель заня</w:t>
      </w:r>
      <w:r w:rsidRPr="00EE6E97">
        <w:softHyphen/>
        <w:t>тий обязан немедленно сообщить администрации учреждения, оказать пер</w:t>
      </w:r>
      <w:r w:rsidRPr="00EE6E97">
        <w:softHyphen/>
        <w:t xml:space="preserve">вую помощь пострадавшему. </w:t>
      </w:r>
    </w:p>
    <w:p w14:paraId="074C2E7A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1.8. В процессе занятий руководитель и обучающиеся должны соблю</w:t>
      </w:r>
      <w:r w:rsidRPr="00EE6E97">
        <w:softHyphen/>
        <w:t xml:space="preserve">дать правила проведения спортивной игры, ношения спортивной одежды и спортивной обуви, правила личной гигиены. </w:t>
      </w:r>
    </w:p>
    <w:p w14:paraId="109FBED6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</w:t>
      </w:r>
      <w:r>
        <w:t>треннего трудового распорядка и</w:t>
      </w:r>
      <w:r w:rsidRPr="00EE6E97">
        <w:t>, при необходимости, под</w:t>
      </w:r>
      <w:r w:rsidRPr="00EE6E97">
        <w:softHyphen/>
        <w:t>ергаются внеочередной проверке знаний норм и правил охраны труда.</w:t>
      </w:r>
    </w:p>
    <w:p w14:paraId="5B68DA47" w14:textId="77777777" w:rsidR="00EE6E97" w:rsidRPr="00EE6E97" w:rsidRDefault="00EE6E97" w:rsidP="00EE6E97">
      <w:pPr>
        <w:pStyle w:val="a3"/>
        <w:shd w:val="clear" w:color="auto" w:fill="FFFFFF"/>
        <w:contextualSpacing/>
        <w:jc w:val="both"/>
        <w:rPr>
          <w:b/>
        </w:rPr>
      </w:pPr>
    </w:p>
    <w:p w14:paraId="608ABB05" w14:textId="77777777" w:rsidR="00EE6E97" w:rsidRPr="00EE6E97" w:rsidRDefault="00EE6E97" w:rsidP="00EE6E97">
      <w:pPr>
        <w:pStyle w:val="a3"/>
        <w:shd w:val="clear" w:color="auto" w:fill="FFFFFF"/>
        <w:contextualSpacing/>
        <w:jc w:val="center"/>
        <w:rPr>
          <w:b/>
        </w:rPr>
      </w:pPr>
      <w:r w:rsidRPr="00EE6E97">
        <w:rPr>
          <w:b/>
        </w:rPr>
        <w:t>2. Требования безопасности перед началом занятий</w:t>
      </w:r>
    </w:p>
    <w:p w14:paraId="453597DE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2.1. Надеть спортивную форму и спортивную обувь с нескользкой подошвой. </w:t>
      </w:r>
    </w:p>
    <w:p w14:paraId="340FEC73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2.2. Проверить надежность установки и крепления стоек и перекладин футбольных ворот, баскетбольных щитов и другого спортивного оборудования. </w:t>
      </w:r>
    </w:p>
    <w:p w14:paraId="61EED895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2.3. Проверить состояние и отсутствие посторонних предметов на полу или спортивной площадке. </w:t>
      </w:r>
      <w:r w:rsidRPr="00EE6E97">
        <w:br/>
        <w:t>2.4. Провести разминку, тщательно проветрить спортивный зал.</w:t>
      </w:r>
    </w:p>
    <w:p w14:paraId="22F7C00C" w14:textId="77777777" w:rsidR="00EE6E97" w:rsidRPr="00EE6E97" w:rsidRDefault="00EE6E97" w:rsidP="00EE6E97">
      <w:pPr>
        <w:pStyle w:val="a3"/>
        <w:shd w:val="clear" w:color="auto" w:fill="FFFFFF"/>
        <w:contextualSpacing/>
        <w:jc w:val="both"/>
      </w:pPr>
    </w:p>
    <w:p w14:paraId="158F3FC3" w14:textId="77777777" w:rsidR="00EE6E97" w:rsidRPr="00EE6E97" w:rsidRDefault="00EE6E97" w:rsidP="00EE6E97">
      <w:pPr>
        <w:pStyle w:val="a3"/>
        <w:shd w:val="clear" w:color="auto" w:fill="FFFFFF"/>
        <w:contextualSpacing/>
        <w:jc w:val="center"/>
        <w:rPr>
          <w:b/>
        </w:rPr>
      </w:pPr>
      <w:r w:rsidRPr="00EE6E97">
        <w:rPr>
          <w:b/>
        </w:rPr>
        <w:t>3. Требования безопасности во время занятий</w:t>
      </w:r>
    </w:p>
    <w:p w14:paraId="338DE68B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3.1. Начинать игру, делать остановки в игре и заканчивать игру только по команде (сигналу) руководителя занятий. </w:t>
      </w:r>
    </w:p>
    <w:p w14:paraId="65D24001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3.2. Строго выполнять правила проведения подвижной игры. </w:t>
      </w:r>
    </w:p>
    <w:p w14:paraId="4DEE5A94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3.3. Избегать столкновений с игрок</w:t>
      </w:r>
      <w:r>
        <w:t>ами, толчков и ударов по рукам и</w:t>
      </w:r>
      <w:r w:rsidRPr="00EE6E97">
        <w:t xml:space="preserve"> ногам игроков. </w:t>
      </w:r>
    </w:p>
    <w:p w14:paraId="4C15AF0A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3.4. При падениях необходимо сгруппироваться во избежание получения травмы. </w:t>
      </w:r>
    </w:p>
    <w:p w14:paraId="76E8F336" w14:textId="77777777" w:rsidR="00EE6E97" w:rsidRP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3.5. Внимательно слушать и выполнят</w:t>
      </w:r>
      <w:r>
        <w:t>ь все команды (сигналы) руково</w:t>
      </w:r>
      <w:r w:rsidRPr="00EE6E97">
        <w:t>дителя занятий.</w:t>
      </w:r>
    </w:p>
    <w:p w14:paraId="61C763FD" w14:textId="77777777" w:rsidR="00EE6E97" w:rsidRDefault="00EE6E97" w:rsidP="00EE6E97">
      <w:pPr>
        <w:pStyle w:val="a3"/>
        <w:shd w:val="clear" w:color="auto" w:fill="FFFFFF"/>
        <w:contextualSpacing/>
        <w:jc w:val="both"/>
      </w:pPr>
    </w:p>
    <w:p w14:paraId="3953C70A" w14:textId="77777777" w:rsidR="00EE6E97" w:rsidRPr="00EE6E97" w:rsidRDefault="00EE6E97" w:rsidP="00EE6E97">
      <w:pPr>
        <w:pStyle w:val="a3"/>
        <w:shd w:val="clear" w:color="auto" w:fill="FFFFFF"/>
        <w:contextualSpacing/>
        <w:jc w:val="center"/>
        <w:rPr>
          <w:b/>
        </w:rPr>
      </w:pPr>
      <w:r w:rsidRPr="00EE6E97">
        <w:rPr>
          <w:b/>
        </w:rPr>
        <w:t>4. Требования безопасности в аварийных ситуациях</w:t>
      </w:r>
      <w:r>
        <w:rPr>
          <w:b/>
        </w:rPr>
        <w:t>.</w:t>
      </w:r>
    </w:p>
    <w:p w14:paraId="5E079436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4.1. При возникновении неисправности спортивного оборудования и инвентаря, прекратить занятия и сообщить об этом администрации учреж</w:t>
      </w:r>
      <w:r w:rsidRPr="00EE6E97">
        <w:softHyphen/>
        <w:t xml:space="preserve">дения. Занятия продолжать только после устранения неисправности или замены спортивного оборудования и инвентаря. </w:t>
      </w:r>
    </w:p>
    <w:p w14:paraId="63CDC3B1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4.2. При получении обучающимся травмы немедленно оказать первую помощь пострадавшему, сообщить об этом администрации учреждения, при необходимости отправить пос</w:t>
      </w:r>
      <w:r>
        <w:t>традавшего в ближайшее лечебное уч</w:t>
      </w:r>
      <w:r w:rsidRPr="00EE6E97">
        <w:t xml:space="preserve">реждение. </w:t>
      </w:r>
    </w:p>
    <w:p w14:paraId="67D9429A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4.3. 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14:paraId="14DCFDF7" w14:textId="77777777" w:rsidR="00EE6E97" w:rsidRPr="00EE6E97" w:rsidRDefault="00EE6E97" w:rsidP="00EE6E97">
      <w:pPr>
        <w:pStyle w:val="a3"/>
        <w:shd w:val="clear" w:color="auto" w:fill="FFFFFF"/>
        <w:contextualSpacing/>
        <w:jc w:val="both"/>
      </w:pPr>
    </w:p>
    <w:p w14:paraId="7D07B568" w14:textId="77777777" w:rsidR="00EE6E97" w:rsidRPr="00EE6E97" w:rsidRDefault="00EE6E97" w:rsidP="00EE6E97">
      <w:pPr>
        <w:pStyle w:val="a3"/>
        <w:shd w:val="clear" w:color="auto" w:fill="FFFFFF"/>
        <w:contextualSpacing/>
        <w:jc w:val="center"/>
        <w:rPr>
          <w:b/>
        </w:rPr>
      </w:pPr>
      <w:r w:rsidRPr="00EE6E97">
        <w:rPr>
          <w:b/>
        </w:rPr>
        <w:t>5. Требования безопасности по окончании занятий</w:t>
      </w:r>
      <w:r>
        <w:rPr>
          <w:b/>
        </w:rPr>
        <w:t>.</w:t>
      </w:r>
    </w:p>
    <w:p w14:paraId="2BC75E54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5.1. Убрать в отведенное место спортивный инвентарь и провести влажную уборку спортивного зала. </w:t>
      </w:r>
    </w:p>
    <w:p w14:paraId="1A7A869F" w14:textId="77777777" w:rsid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 xml:space="preserve">5.2. Тщательно проветрить спортивный зал. </w:t>
      </w:r>
    </w:p>
    <w:p w14:paraId="698B4DE3" w14:textId="77777777" w:rsidR="00EE6E97" w:rsidRPr="00EE6E97" w:rsidRDefault="00EE6E97" w:rsidP="00EE6E97">
      <w:pPr>
        <w:pStyle w:val="a3"/>
        <w:shd w:val="clear" w:color="auto" w:fill="FFFFFF"/>
        <w:contextualSpacing/>
        <w:jc w:val="both"/>
      </w:pPr>
      <w:r w:rsidRPr="00EE6E97">
        <w:t>5.3. Снять спортивную одежду и спортивную обувь и принять душ вымыть лицо и руки с мылом.</w:t>
      </w:r>
    </w:p>
    <w:p w14:paraId="2037EC49" w14:textId="77777777" w:rsidR="00C86C66" w:rsidRPr="00EE6E97" w:rsidRDefault="00C86C66" w:rsidP="00EE6E9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sectPr w:rsidR="00C86C66" w:rsidRPr="00EE6E97" w:rsidSect="00BA3A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4A1003"/>
    <w:rsid w:val="005A6103"/>
    <w:rsid w:val="005B4FFD"/>
    <w:rsid w:val="00712302"/>
    <w:rsid w:val="00970E97"/>
    <w:rsid w:val="00BA3AB1"/>
    <w:rsid w:val="00BF7216"/>
    <w:rsid w:val="00C86C66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2017-06-14T03:11:00Z</cp:lastPrinted>
  <dcterms:created xsi:type="dcterms:W3CDTF">2024-04-06T05:16:00Z</dcterms:created>
  <dcterms:modified xsi:type="dcterms:W3CDTF">2024-04-06T05:26:00Z</dcterms:modified>
</cp:coreProperties>
</file>